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1D966" w14:textId="1E5F692B" w:rsidR="00D66841" w:rsidRPr="009C2C53" w:rsidRDefault="00D66841" w:rsidP="00D66841">
      <w:pPr>
        <w:tabs>
          <w:tab w:val="left" w:pos="2400"/>
        </w:tabs>
        <w:spacing w:before="120" w:after="0" w:line="276" w:lineRule="auto"/>
        <w:rPr>
          <w:rFonts w:ascii="Arial Bold" w:eastAsiaTheme="minorHAnsi" w:hAnsi="Arial Bold" w:cs="Arial"/>
          <w:b/>
        </w:rPr>
      </w:pPr>
      <w:r w:rsidRPr="009C2C53">
        <w:rPr>
          <w:rFonts w:ascii="Arial Bold" w:eastAsiaTheme="minorHAnsi" w:hAnsi="Arial Bold" w:cs="Arial"/>
          <w:b/>
        </w:rPr>
        <w:t>Fighting Climate Change</w:t>
      </w:r>
      <w:r>
        <w:rPr>
          <w:rFonts w:ascii="Arial Bold" w:eastAsiaTheme="minorHAnsi" w:hAnsi="Arial Bold" w:cs="Arial"/>
          <w:b/>
        </w:rPr>
        <w:t xml:space="preserve"> - </w:t>
      </w:r>
      <w:r w:rsidRPr="009C2C53">
        <w:rPr>
          <w:rFonts w:ascii="Arial Bold" w:eastAsiaTheme="minorHAnsi" w:hAnsi="Arial Bold" w:cs="Arial"/>
          <w:b/>
        </w:rPr>
        <w:t>Business Continuity Planning</w:t>
      </w:r>
    </w:p>
    <w:p w14:paraId="30EDF7BF" w14:textId="77777777" w:rsidR="00D66841" w:rsidRPr="009C2C53" w:rsidRDefault="00D66841" w:rsidP="00D66841">
      <w:pPr>
        <w:spacing w:after="200"/>
        <w:rPr>
          <w:rFonts w:eastAsiaTheme="minorHAnsi"/>
          <w:kern w:val="2"/>
          <w14:ligatures w14:val="standardContextual"/>
        </w:rPr>
      </w:pPr>
      <w:r w:rsidRPr="009C2C53">
        <w:rPr>
          <w:rFonts w:eastAsiaTheme="minorHAnsi"/>
          <w:kern w:val="2"/>
          <w14:ligatures w14:val="standardContextual"/>
        </w:rPr>
        <w:t>Did you know nearly 60% of UK businesses have no plans in place to deal with extreme weather?</w:t>
      </w:r>
    </w:p>
    <w:p w14:paraId="34461E1F" w14:textId="77777777" w:rsidR="00D66841" w:rsidRPr="009C2C53" w:rsidRDefault="00D66841" w:rsidP="00D66841">
      <w:pPr>
        <w:rPr>
          <w:rFonts w:eastAsiaTheme="minorHAnsi"/>
          <w:kern w:val="2"/>
          <w:sz w:val="18"/>
          <w:szCs w:val="18"/>
          <w14:ligatures w14:val="standardContextual"/>
        </w:rPr>
      </w:pPr>
      <w:r w:rsidRPr="009C2C53">
        <w:rPr>
          <w:rFonts w:eastAsiaTheme="minorHAnsi"/>
          <w:kern w:val="2"/>
          <w:sz w:val="18"/>
          <w:szCs w:val="18"/>
          <w14:ligatures w14:val="standardContextual"/>
        </w:rPr>
        <w:t>Statistics take from Federation of Small Businesses and Climate Ready at the Environment Agency and Environment Agency: A guide to preparing your business for flooding.</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4"/>
      </w:tblGrid>
      <w:tr w:rsidR="00D66841" w:rsidRPr="009C2C53" w14:paraId="7D9025A8" w14:textId="77777777" w:rsidTr="005617EF">
        <w:tc>
          <w:tcPr>
            <w:tcW w:w="9214" w:type="dxa"/>
          </w:tcPr>
          <w:p w14:paraId="00FE6CE6" w14:textId="7828ACB3" w:rsidR="00D66841" w:rsidRPr="009C2C53" w:rsidRDefault="00D66841" w:rsidP="005617EF">
            <w:pPr>
              <w:spacing w:before="60" w:after="120" w:line="276" w:lineRule="auto"/>
              <w:rPr>
                <w:rFonts w:ascii="Arial" w:eastAsiaTheme="minorHAnsi" w:hAnsi="Arial" w:cs="Arial"/>
                <w:sz w:val="20"/>
                <w:szCs w:val="20"/>
              </w:rPr>
            </w:pPr>
            <w:r w:rsidRPr="009C2C53">
              <w:rPr>
                <w:rFonts w:ascii="Arial" w:eastAsiaTheme="minorHAnsi" w:hAnsi="Arial" w:cs="Arial"/>
                <w:sz w:val="20"/>
                <w:szCs w:val="20"/>
                <w:highlight w:val="green"/>
              </w:rPr>
              <w:t>[*]</w:t>
            </w:r>
            <w:r w:rsidRPr="009C2C53">
              <w:rPr>
                <w:rFonts w:ascii="Arial" w:eastAsiaTheme="minorHAnsi" w:hAnsi="Arial" w:cs="Arial"/>
                <w:sz w:val="20"/>
                <w:szCs w:val="20"/>
              </w:rPr>
              <w:t xml:space="preserve"> </w:t>
            </w:r>
            <w:r w:rsidRPr="009C2C53">
              <w:rPr>
                <w:rFonts w:ascii="Arial" w:eastAsiaTheme="minorHAnsi" w:hAnsi="Arial" w:cs="Arial"/>
                <w:b/>
                <w:sz w:val="20"/>
                <w:szCs w:val="20"/>
              </w:rPr>
              <w:t>Question 6</w:t>
            </w:r>
            <w:r>
              <w:rPr>
                <w:rFonts w:ascii="Arial" w:eastAsiaTheme="minorHAnsi" w:hAnsi="Arial" w:cs="Arial"/>
                <w:b/>
                <w:sz w:val="20"/>
                <w:szCs w:val="20"/>
              </w:rPr>
              <w:t>.2</w:t>
            </w:r>
            <w:r w:rsidRPr="009C2C53">
              <w:rPr>
                <w:rFonts w:ascii="Arial" w:eastAsiaTheme="minorHAnsi" w:hAnsi="Arial" w:cs="Arial"/>
                <w:b/>
                <w:sz w:val="20"/>
                <w:szCs w:val="20"/>
              </w:rPr>
              <w:t xml:space="preserve"> – Business Continuity Planning</w:t>
            </w:r>
          </w:p>
          <w:p w14:paraId="3BA45AAB" w14:textId="77777777" w:rsidR="00D66841" w:rsidRPr="009C2C53" w:rsidRDefault="00D66841" w:rsidP="005617EF">
            <w:pPr>
              <w:rPr>
                <w:rFonts w:ascii="Arial" w:eastAsiaTheme="minorHAnsi" w:hAnsi="Arial" w:cs="Arial"/>
                <w:kern w:val="2"/>
                <w:sz w:val="20"/>
                <w:szCs w:val="20"/>
                <w14:ligatures w14:val="standardContextual"/>
              </w:rPr>
            </w:pPr>
            <w:r w:rsidRPr="009C2C53">
              <w:rPr>
                <w:rFonts w:ascii="Arial" w:eastAsiaTheme="minorHAnsi" w:hAnsi="Arial" w:cs="Arial"/>
                <w:kern w:val="2"/>
                <w:sz w:val="20"/>
                <w:szCs w:val="20"/>
                <w14:ligatures w14:val="standardContextual"/>
              </w:rPr>
              <w:t>Please outline how your business continuity planning addresses extreme weather occurrences (in its various forms).  Please confirm that your business continuity planning addresses impact on your employees, your working practice, customers, suppliers and communication.</w:t>
            </w:r>
          </w:p>
          <w:p w14:paraId="2B3724EB" w14:textId="77777777" w:rsidR="00D66841" w:rsidRPr="009C2C53" w:rsidRDefault="00D66841" w:rsidP="005617EF">
            <w:pPr>
              <w:spacing w:after="200"/>
              <w:rPr>
                <w:rFonts w:ascii="Arial" w:eastAsiaTheme="minorHAnsi" w:hAnsi="Arial" w:cs="Arial"/>
                <w:sz w:val="20"/>
                <w:szCs w:val="20"/>
              </w:rPr>
            </w:pPr>
            <w:r w:rsidRPr="009C2C53">
              <w:rPr>
                <w:rFonts w:ascii="Arial" w:eastAsiaTheme="minorHAnsi" w:hAnsi="Arial" w:cs="Arial"/>
                <w:kern w:val="2"/>
                <w:sz w:val="20"/>
                <w:szCs w:val="20"/>
                <w14:ligatures w14:val="standardContextual"/>
              </w:rPr>
              <w:t>If your business does not have a business continuity plan, or your existing plan does not address extreme weather events and its consequences, do you commit to doing so within 6 months of being awarded a contract?</w:t>
            </w:r>
          </w:p>
        </w:tc>
      </w:tr>
      <w:tr w:rsidR="00D66841" w:rsidRPr="009C2C53" w14:paraId="61286D39" w14:textId="77777777" w:rsidTr="005617EF">
        <w:tc>
          <w:tcPr>
            <w:tcW w:w="9214" w:type="dxa"/>
            <w:tcBorders>
              <w:bottom w:val="single" w:sz="4" w:space="0" w:color="auto"/>
            </w:tcBorders>
          </w:tcPr>
          <w:p w14:paraId="1E019984" w14:textId="77777777" w:rsidR="00D66841" w:rsidRPr="009C2C53" w:rsidRDefault="00D66841" w:rsidP="005617EF">
            <w:pPr>
              <w:spacing w:before="60" w:after="120" w:line="276" w:lineRule="auto"/>
              <w:rPr>
                <w:rFonts w:ascii="Arial" w:eastAsiaTheme="minorHAnsi" w:hAnsi="Arial" w:cs="Arial"/>
                <w:b/>
                <w:bCs/>
                <w:sz w:val="20"/>
                <w:szCs w:val="20"/>
              </w:rPr>
            </w:pPr>
            <w:r w:rsidRPr="009C2C53">
              <w:rPr>
                <w:rFonts w:ascii="Arial" w:eastAsiaTheme="minorHAnsi" w:hAnsi="Arial" w:cs="Arial"/>
                <w:b/>
                <w:bCs/>
                <w:sz w:val="20"/>
                <w:szCs w:val="20"/>
              </w:rPr>
              <w:t>Supplier Response:</w:t>
            </w:r>
          </w:p>
          <w:p w14:paraId="3E6B1D9E" w14:textId="77777777" w:rsidR="00D66841" w:rsidRPr="009C2C53" w:rsidRDefault="00D66841" w:rsidP="005617EF">
            <w:pPr>
              <w:spacing w:after="200" w:line="276" w:lineRule="auto"/>
              <w:rPr>
                <w:rFonts w:ascii="Arial" w:eastAsiaTheme="minorHAnsi" w:hAnsi="Arial" w:cs="Arial"/>
                <w:i/>
                <w:iCs/>
                <w:sz w:val="20"/>
                <w:szCs w:val="20"/>
              </w:rPr>
            </w:pPr>
            <w:bookmarkStart w:id="0" w:name="_Hlk144195921"/>
            <w:r w:rsidRPr="009C2C53">
              <w:rPr>
                <w:rFonts w:ascii="Arial" w:eastAsiaTheme="minorHAnsi" w:hAnsi="Arial" w:cs="Arial"/>
                <w:i/>
                <w:iCs/>
                <w:sz w:val="20"/>
                <w:szCs w:val="20"/>
              </w:rPr>
              <w:t>Completion notes/guide: We are seeking you to outline how your business continuity planning addresses extreme weather occurrences in the box below as follows:</w:t>
            </w:r>
          </w:p>
          <w:p w14:paraId="2E5C06DF" w14:textId="77777777" w:rsidR="00D66841" w:rsidRPr="009C2C53" w:rsidRDefault="00D66841" w:rsidP="005617EF">
            <w:pPr>
              <w:spacing w:after="120"/>
              <w:rPr>
                <w:rFonts w:ascii="Arial" w:eastAsiaTheme="minorHAnsi" w:hAnsi="Arial" w:cs="Arial"/>
                <w:b/>
                <w:bCs/>
                <w:i/>
                <w:iCs/>
                <w:kern w:val="2"/>
                <w:sz w:val="20"/>
                <w:szCs w:val="20"/>
                <w14:ligatures w14:val="standardContextual"/>
              </w:rPr>
            </w:pPr>
            <w:r w:rsidRPr="009C2C53">
              <w:rPr>
                <w:rFonts w:ascii="Arial" w:eastAsiaTheme="minorHAnsi" w:hAnsi="Arial" w:cs="Arial"/>
                <w:b/>
                <w:bCs/>
                <w:i/>
                <w:iCs/>
                <w:kern w:val="2"/>
                <w:sz w:val="20"/>
                <w:szCs w:val="20"/>
                <w14:ligatures w14:val="standardContextual"/>
              </w:rPr>
              <w:t>Employees</w:t>
            </w:r>
          </w:p>
          <w:p w14:paraId="1B807600" w14:textId="77777777" w:rsidR="00D66841" w:rsidRPr="009C2C53" w:rsidRDefault="00D66841" w:rsidP="005617EF">
            <w:pPr>
              <w:spacing w:after="200"/>
              <w:rPr>
                <w:rFonts w:ascii="Arial" w:eastAsiaTheme="minorHAnsi" w:hAnsi="Arial" w:cs="Arial"/>
                <w:i/>
                <w:iCs/>
                <w:kern w:val="2"/>
                <w:sz w:val="20"/>
                <w:szCs w:val="20"/>
                <w14:ligatures w14:val="standardContextual"/>
              </w:rPr>
            </w:pPr>
            <w:r w:rsidRPr="009C2C53">
              <w:rPr>
                <w:rFonts w:ascii="Arial" w:eastAsiaTheme="minorHAnsi" w:hAnsi="Arial" w:cs="Arial"/>
                <w:i/>
                <w:iCs/>
                <w:kern w:val="2"/>
                <w:sz w:val="20"/>
                <w:szCs w:val="20"/>
                <w14:ligatures w14:val="standardContextual"/>
              </w:rPr>
              <w:t xml:space="preserve">For </w:t>
            </w:r>
            <w:proofErr w:type="gramStart"/>
            <w:r w:rsidRPr="009C2C53">
              <w:rPr>
                <w:rFonts w:ascii="Arial" w:eastAsiaTheme="minorHAnsi" w:hAnsi="Arial" w:cs="Arial"/>
                <w:i/>
                <w:iCs/>
                <w:kern w:val="2"/>
                <w:sz w:val="20"/>
                <w:szCs w:val="20"/>
                <w14:ligatures w14:val="standardContextual"/>
              </w:rPr>
              <w:t>example</w:t>
            </w:r>
            <w:proofErr w:type="gramEnd"/>
            <w:r w:rsidRPr="009C2C53">
              <w:rPr>
                <w:rFonts w:ascii="Arial" w:eastAsiaTheme="minorHAnsi" w:hAnsi="Arial" w:cs="Arial"/>
                <w:i/>
                <w:iCs/>
                <w:kern w:val="2"/>
                <w:sz w:val="20"/>
                <w:szCs w:val="20"/>
                <w14:ligatures w14:val="standardContextual"/>
              </w:rPr>
              <w:t xml:space="preserve"> do you have clear guidelines about ‘essential travel’ in extreme weather.  Do you have an evacuation plan in place in case extreme weather occurs during work hours and does this address any special assistance that may need to be provided for vulnerable members of staff.</w:t>
            </w:r>
          </w:p>
          <w:p w14:paraId="2A3BA170" w14:textId="77777777" w:rsidR="00D66841" w:rsidRPr="009C2C53" w:rsidRDefault="00D66841" w:rsidP="005617EF">
            <w:pPr>
              <w:spacing w:after="120"/>
              <w:rPr>
                <w:rFonts w:ascii="Arial" w:eastAsiaTheme="minorHAnsi" w:hAnsi="Arial" w:cs="Arial"/>
                <w:b/>
                <w:bCs/>
                <w:i/>
                <w:iCs/>
                <w:kern w:val="2"/>
                <w:sz w:val="20"/>
                <w:szCs w:val="20"/>
                <w14:ligatures w14:val="standardContextual"/>
              </w:rPr>
            </w:pPr>
            <w:r w:rsidRPr="009C2C53">
              <w:rPr>
                <w:rFonts w:ascii="Arial" w:eastAsiaTheme="minorHAnsi" w:hAnsi="Arial" w:cs="Arial"/>
                <w:b/>
                <w:bCs/>
                <w:i/>
                <w:iCs/>
                <w:kern w:val="2"/>
                <w:sz w:val="20"/>
                <w:szCs w:val="20"/>
                <w14:ligatures w14:val="standardContextual"/>
              </w:rPr>
              <w:t>Your working practice</w:t>
            </w:r>
          </w:p>
          <w:p w14:paraId="4CAD0B72" w14:textId="77777777" w:rsidR="00D66841" w:rsidRPr="009C2C53" w:rsidRDefault="00D66841" w:rsidP="005617EF">
            <w:pPr>
              <w:spacing w:after="200"/>
              <w:rPr>
                <w:rFonts w:ascii="Arial" w:eastAsiaTheme="minorHAnsi" w:hAnsi="Arial" w:cs="Arial"/>
                <w:i/>
                <w:iCs/>
                <w:kern w:val="2"/>
                <w:sz w:val="20"/>
                <w:szCs w:val="20"/>
                <w14:ligatures w14:val="standardContextual"/>
              </w:rPr>
            </w:pPr>
            <w:r w:rsidRPr="009C2C53">
              <w:rPr>
                <w:rFonts w:ascii="Arial" w:eastAsiaTheme="minorHAnsi" w:hAnsi="Arial" w:cs="Arial"/>
                <w:i/>
                <w:iCs/>
                <w:kern w:val="2"/>
                <w:sz w:val="20"/>
                <w:szCs w:val="20"/>
                <w14:ligatures w14:val="standardContextual"/>
              </w:rPr>
              <w:t xml:space="preserve">For </w:t>
            </w:r>
            <w:proofErr w:type="gramStart"/>
            <w:r w:rsidRPr="009C2C53">
              <w:rPr>
                <w:rFonts w:ascii="Arial" w:eastAsiaTheme="minorHAnsi" w:hAnsi="Arial" w:cs="Arial"/>
                <w:i/>
                <w:iCs/>
                <w:kern w:val="2"/>
                <w:sz w:val="20"/>
                <w:szCs w:val="20"/>
                <w14:ligatures w14:val="standardContextual"/>
              </w:rPr>
              <w:t>example</w:t>
            </w:r>
            <w:proofErr w:type="gramEnd"/>
            <w:r w:rsidRPr="009C2C53">
              <w:rPr>
                <w:rFonts w:ascii="Arial" w:eastAsiaTheme="minorHAnsi" w:hAnsi="Arial" w:cs="Arial"/>
                <w:i/>
                <w:iCs/>
                <w:kern w:val="2"/>
                <w:sz w:val="20"/>
                <w:szCs w:val="20"/>
                <w14:ligatures w14:val="standardContextual"/>
              </w:rPr>
              <w:t xml:space="preserve"> are key premises at risk from flooding and do you have appropriate insurance cover for all aspects of your business, for example, building and contents cover, insurance for stock, business interruption, loss of revenue, flood cover etc?</w:t>
            </w:r>
          </w:p>
          <w:p w14:paraId="259CF260" w14:textId="77777777" w:rsidR="00D66841" w:rsidRPr="009C2C53" w:rsidRDefault="00D66841" w:rsidP="005617EF">
            <w:pPr>
              <w:spacing w:after="200"/>
              <w:rPr>
                <w:rFonts w:ascii="Arial" w:eastAsiaTheme="minorHAnsi" w:hAnsi="Arial" w:cs="Arial"/>
                <w:i/>
                <w:iCs/>
                <w:kern w:val="2"/>
                <w:sz w:val="20"/>
                <w:szCs w:val="20"/>
                <w14:ligatures w14:val="standardContextual"/>
              </w:rPr>
            </w:pPr>
            <w:r w:rsidRPr="009C2C53">
              <w:rPr>
                <w:rFonts w:ascii="Arial" w:eastAsiaTheme="minorHAnsi" w:hAnsi="Arial" w:cs="Arial"/>
                <w:i/>
                <w:iCs/>
                <w:kern w:val="2"/>
                <w:sz w:val="20"/>
                <w:szCs w:val="20"/>
                <w14:ligatures w14:val="standardContextual"/>
              </w:rPr>
              <w:t xml:space="preserve">If your business relies heavily on </w:t>
            </w:r>
            <w:proofErr w:type="gramStart"/>
            <w:r w:rsidRPr="009C2C53">
              <w:rPr>
                <w:rFonts w:ascii="Arial" w:eastAsiaTheme="minorHAnsi" w:hAnsi="Arial" w:cs="Arial"/>
                <w:i/>
                <w:iCs/>
                <w:kern w:val="2"/>
                <w:sz w:val="20"/>
                <w:szCs w:val="20"/>
                <w14:ligatures w14:val="standardContextual"/>
              </w:rPr>
              <w:t>data</w:t>
            </w:r>
            <w:proofErr w:type="gramEnd"/>
            <w:r w:rsidRPr="009C2C53">
              <w:rPr>
                <w:rFonts w:ascii="Arial" w:eastAsiaTheme="minorHAnsi" w:hAnsi="Arial" w:cs="Arial"/>
                <w:i/>
                <w:iCs/>
                <w:kern w:val="2"/>
                <w:sz w:val="20"/>
                <w:szCs w:val="20"/>
                <w14:ligatures w14:val="standardContextual"/>
              </w:rPr>
              <w:t xml:space="preserve"> do you have backup plans with multiple redundancies?</w:t>
            </w:r>
          </w:p>
          <w:p w14:paraId="110B1E2D" w14:textId="77777777" w:rsidR="00D66841" w:rsidRPr="009C2C53" w:rsidRDefault="00D66841" w:rsidP="005617EF">
            <w:pPr>
              <w:spacing w:after="120"/>
              <w:rPr>
                <w:rFonts w:ascii="Arial" w:eastAsiaTheme="minorHAnsi" w:hAnsi="Arial" w:cs="Arial"/>
                <w:b/>
                <w:bCs/>
                <w:i/>
                <w:iCs/>
                <w:kern w:val="2"/>
                <w:sz w:val="20"/>
                <w:szCs w:val="20"/>
                <w14:ligatures w14:val="standardContextual"/>
              </w:rPr>
            </w:pPr>
            <w:r w:rsidRPr="009C2C53">
              <w:rPr>
                <w:rFonts w:ascii="Arial" w:eastAsiaTheme="minorHAnsi" w:hAnsi="Arial" w:cs="Arial"/>
                <w:b/>
                <w:bCs/>
                <w:i/>
                <w:iCs/>
                <w:kern w:val="2"/>
                <w:sz w:val="20"/>
                <w:szCs w:val="20"/>
                <w14:ligatures w14:val="standardContextual"/>
              </w:rPr>
              <w:t>Customers and Suppliers</w:t>
            </w:r>
          </w:p>
          <w:p w14:paraId="72915AE5" w14:textId="77777777" w:rsidR="00D66841" w:rsidRPr="009C2C53" w:rsidRDefault="00D66841" w:rsidP="005617EF">
            <w:pPr>
              <w:spacing w:after="200"/>
              <w:rPr>
                <w:rFonts w:ascii="Arial" w:eastAsiaTheme="minorHAnsi" w:hAnsi="Arial" w:cs="Arial"/>
                <w:i/>
                <w:iCs/>
                <w:kern w:val="2"/>
                <w:sz w:val="20"/>
                <w:szCs w:val="20"/>
                <w14:ligatures w14:val="standardContextual"/>
              </w:rPr>
            </w:pPr>
            <w:r w:rsidRPr="009C2C53">
              <w:rPr>
                <w:rFonts w:ascii="Arial" w:eastAsiaTheme="minorHAnsi" w:hAnsi="Arial" w:cs="Arial"/>
                <w:i/>
                <w:iCs/>
                <w:kern w:val="2"/>
                <w:sz w:val="20"/>
                <w:szCs w:val="20"/>
                <w14:ligatures w14:val="standardContextual"/>
              </w:rPr>
              <w:t xml:space="preserve">For </w:t>
            </w:r>
            <w:proofErr w:type="gramStart"/>
            <w:r w:rsidRPr="009C2C53">
              <w:rPr>
                <w:rFonts w:ascii="Arial" w:eastAsiaTheme="minorHAnsi" w:hAnsi="Arial" w:cs="Arial"/>
                <w:i/>
                <w:iCs/>
                <w:kern w:val="2"/>
                <w:sz w:val="20"/>
                <w:szCs w:val="20"/>
                <w14:ligatures w14:val="standardContextual"/>
              </w:rPr>
              <w:t>example</w:t>
            </w:r>
            <w:proofErr w:type="gramEnd"/>
            <w:r w:rsidRPr="009C2C53">
              <w:rPr>
                <w:rFonts w:ascii="Arial" w:eastAsiaTheme="minorHAnsi" w:hAnsi="Arial" w:cs="Arial"/>
                <w:i/>
                <w:iCs/>
                <w:kern w:val="2"/>
                <w:sz w:val="20"/>
                <w:szCs w:val="20"/>
                <w14:ligatures w14:val="standardContextual"/>
              </w:rPr>
              <w:t xml:space="preserve"> if your premises are damaged or inaccessible, could your business and stock be moved to alternative premises or function from an unaffected part of the property? Has the impact of extreme weather on your supply chain and customers been assessed to predetermine how any disruption may affect your business?</w:t>
            </w:r>
          </w:p>
          <w:p w14:paraId="4D58E605" w14:textId="77777777" w:rsidR="00D66841" w:rsidRPr="009C2C53" w:rsidRDefault="00D66841" w:rsidP="005617EF">
            <w:pPr>
              <w:spacing w:after="120"/>
              <w:rPr>
                <w:rFonts w:ascii="Arial" w:eastAsiaTheme="minorHAnsi" w:hAnsi="Arial" w:cs="Arial"/>
                <w:b/>
                <w:bCs/>
                <w:i/>
                <w:iCs/>
                <w:kern w:val="2"/>
                <w:sz w:val="20"/>
                <w:szCs w:val="20"/>
                <w14:ligatures w14:val="standardContextual"/>
              </w:rPr>
            </w:pPr>
            <w:r w:rsidRPr="009C2C53">
              <w:rPr>
                <w:rFonts w:ascii="Arial" w:eastAsiaTheme="minorHAnsi" w:hAnsi="Arial" w:cs="Arial"/>
                <w:b/>
                <w:bCs/>
                <w:i/>
                <w:iCs/>
                <w:kern w:val="2"/>
                <w:sz w:val="20"/>
                <w:szCs w:val="20"/>
                <w14:ligatures w14:val="standardContextual"/>
              </w:rPr>
              <w:t>Communication</w:t>
            </w:r>
          </w:p>
          <w:p w14:paraId="667D3E22" w14:textId="77777777" w:rsidR="00D66841" w:rsidRPr="009C2C53" w:rsidRDefault="00D66841" w:rsidP="005617EF">
            <w:pPr>
              <w:spacing w:after="120"/>
              <w:rPr>
                <w:rFonts w:ascii="Arial" w:eastAsiaTheme="minorHAnsi" w:hAnsi="Arial" w:cs="Arial"/>
                <w:i/>
                <w:iCs/>
                <w:kern w:val="2"/>
                <w:sz w:val="20"/>
                <w:szCs w:val="20"/>
                <w14:ligatures w14:val="standardContextual"/>
              </w:rPr>
            </w:pPr>
            <w:r w:rsidRPr="009C2C53">
              <w:rPr>
                <w:rFonts w:ascii="Arial" w:eastAsiaTheme="minorHAnsi" w:hAnsi="Arial" w:cs="Arial"/>
                <w:i/>
                <w:iCs/>
                <w:kern w:val="2"/>
                <w:sz w:val="20"/>
                <w:szCs w:val="20"/>
                <w14:ligatures w14:val="standardContextual"/>
              </w:rPr>
              <w:t>Please confirm that the business continuity plan has been adequately communicated to all members of staff so they can respond efficiently and effectively in an emergency and that sufficient training is provided.  Before, during or after an emergency, are arrangements in place to make use of multiple platforms such as email, social media and phone calls to maintain regular contact with employees, customers, suppliers and staff?</w:t>
            </w:r>
          </w:p>
          <w:p w14:paraId="74F5896C" w14:textId="77777777" w:rsidR="00D66841" w:rsidRPr="009C2C53" w:rsidRDefault="00D66841" w:rsidP="005617EF">
            <w:pPr>
              <w:spacing w:before="60" w:after="120"/>
              <w:rPr>
                <w:rFonts w:ascii="Arial" w:eastAsiaTheme="minorHAnsi" w:hAnsi="Arial" w:cs="Arial"/>
                <w:b/>
                <w:bCs/>
                <w:kern w:val="2"/>
                <w:sz w:val="20"/>
                <w:szCs w:val="20"/>
                <w14:ligatures w14:val="standardContextual"/>
              </w:rPr>
            </w:pPr>
            <w:r w:rsidRPr="009C2C53">
              <w:rPr>
                <w:rFonts w:ascii="Arial" w:eastAsiaTheme="minorHAnsi" w:hAnsi="Arial" w:cs="Arial"/>
                <w:b/>
                <w:bCs/>
                <w:kern w:val="2"/>
                <w:sz w:val="20"/>
                <w:szCs w:val="20"/>
                <w14:ligatures w14:val="standardContextual"/>
              </w:rPr>
              <w:t>If you don’t currently have a business continuity plan that addresses extreme weather events and its consequence, would you be able to commit to producing one within 6 months of being awarded a contract?</w:t>
            </w:r>
          </w:p>
          <w:p w14:paraId="0AA5DD5D" w14:textId="77777777" w:rsidR="00D66841" w:rsidRPr="009C2C53" w:rsidRDefault="00D66841" w:rsidP="005617EF">
            <w:pPr>
              <w:spacing w:after="120"/>
              <w:rPr>
                <w:rFonts w:ascii="Arial" w:eastAsiaTheme="minorHAnsi" w:hAnsi="Arial" w:cs="Arial"/>
                <w:kern w:val="2"/>
                <w:sz w:val="20"/>
                <w:szCs w:val="20"/>
                <w14:ligatures w14:val="standardContextual"/>
              </w:rPr>
            </w:pPr>
            <w:r w:rsidRPr="009C2C53">
              <w:rPr>
                <w:rFonts w:ascii="Arial" w:eastAsiaTheme="minorHAnsi" w:hAnsi="Arial" w:cs="Arial"/>
                <w:b/>
                <w:bCs/>
                <w:kern w:val="2"/>
                <w:sz w:val="20"/>
                <w:szCs w:val="20"/>
                <w14:ligatures w14:val="standardContextual"/>
              </w:rPr>
              <w:t xml:space="preserve">Yes / No </w:t>
            </w:r>
            <w:bookmarkEnd w:id="0"/>
          </w:p>
          <w:p w14:paraId="1829E645" w14:textId="77777777" w:rsidR="00D66841" w:rsidRPr="009C2C53" w:rsidRDefault="00D66841" w:rsidP="005617EF">
            <w:pPr>
              <w:spacing w:after="120"/>
              <w:rPr>
                <w:rFonts w:ascii="Arial" w:eastAsiaTheme="minorHAnsi" w:hAnsi="Arial" w:cs="Arial"/>
                <w:kern w:val="2"/>
                <w:sz w:val="20"/>
                <w:szCs w:val="20"/>
                <w14:ligatures w14:val="standardContextual"/>
              </w:rPr>
            </w:pPr>
            <w:r w:rsidRPr="009C2C53">
              <w:rPr>
                <w:rFonts w:ascii="Arial" w:eastAsiaTheme="minorHAnsi" w:hAnsi="Arial" w:cs="Arial"/>
                <w:kern w:val="2"/>
                <w:sz w:val="20"/>
                <w:szCs w:val="20"/>
                <w14:ligatures w14:val="standardContextual"/>
              </w:rPr>
              <w:t xml:space="preserve">If asked, are you prepared to share a copy of your business continuity plan </w:t>
            </w:r>
            <w:r w:rsidRPr="00B24AB6">
              <w:rPr>
                <w:rFonts w:ascii="Arial" w:eastAsiaTheme="minorHAnsi" w:hAnsi="Arial" w:cs="Arial"/>
                <w:kern w:val="2"/>
                <w:sz w:val="20"/>
                <w:szCs w:val="20"/>
                <w14:ligatures w14:val="standardContextual"/>
              </w:rPr>
              <w:t xml:space="preserve">on an ongoing basis </w:t>
            </w:r>
            <w:r w:rsidRPr="009C2C53">
              <w:rPr>
                <w:rFonts w:ascii="Arial" w:eastAsiaTheme="minorHAnsi" w:hAnsi="Arial" w:cs="Arial"/>
                <w:kern w:val="2"/>
                <w:sz w:val="20"/>
                <w:szCs w:val="20"/>
                <w14:ligatures w14:val="standardContextual"/>
              </w:rPr>
              <w:t>so we can assess that extreme weather occurrences risk is adequately addressed?</w:t>
            </w:r>
          </w:p>
          <w:p w14:paraId="1A73A25C" w14:textId="77777777" w:rsidR="00D66841" w:rsidRPr="009C2C53" w:rsidRDefault="00D66841" w:rsidP="005617EF">
            <w:pPr>
              <w:spacing w:after="120"/>
              <w:rPr>
                <w:rFonts w:ascii="Arial" w:eastAsiaTheme="minorHAnsi" w:hAnsi="Arial" w:cs="Arial"/>
                <w:b/>
                <w:sz w:val="20"/>
                <w:szCs w:val="20"/>
                <w:lang w:eastAsia="en-GB"/>
              </w:rPr>
            </w:pPr>
            <w:r w:rsidRPr="009C2C53">
              <w:rPr>
                <w:rFonts w:ascii="Arial" w:eastAsiaTheme="minorHAnsi" w:hAnsi="Arial" w:cs="Arial"/>
                <w:b/>
                <w:bCs/>
                <w:kern w:val="2"/>
                <w:sz w:val="20"/>
                <w:szCs w:val="20"/>
                <w14:ligatures w14:val="standardContextual"/>
              </w:rPr>
              <w:t>Yes / No</w:t>
            </w:r>
          </w:p>
        </w:tc>
      </w:tr>
    </w:tbl>
    <w:p w14:paraId="15FC81CB" w14:textId="77777777" w:rsidR="00B50D7D" w:rsidRDefault="00B50D7D"/>
    <w:sectPr w:rsidR="00B50D7D" w:rsidSect="00D66841">
      <w:pgSz w:w="11906" w:h="16838"/>
      <w:pgMar w:top="851"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841"/>
    <w:rsid w:val="001F64BB"/>
    <w:rsid w:val="00351503"/>
    <w:rsid w:val="005429EA"/>
    <w:rsid w:val="007B3D56"/>
    <w:rsid w:val="008B4EB6"/>
    <w:rsid w:val="00B50D7D"/>
    <w:rsid w:val="00B7744D"/>
    <w:rsid w:val="00D668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6DE23"/>
  <w15:chartTrackingRefBased/>
  <w15:docId w15:val="{A3D9F80A-13B2-459B-AF77-28489D325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841"/>
    <w:pPr>
      <w:spacing w:line="259" w:lineRule="auto"/>
    </w:pPr>
    <w:rPr>
      <w:rFonts w:eastAsiaTheme="minorEastAsia"/>
      <w:kern w:val="0"/>
      <w:sz w:val="22"/>
      <w:szCs w:val="22"/>
      <w14:ligatures w14:val="none"/>
    </w:rPr>
  </w:style>
  <w:style w:type="paragraph" w:styleId="Heading1">
    <w:name w:val="heading 1"/>
    <w:basedOn w:val="Normal"/>
    <w:next w:val="Normal"/>
    <w:link w:val="Heading1Char"/>
    <w:uiPriority w:val="9"/>
    <w:qFormat/>
    <w:rsid w:val="00D66841"/>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66841"/>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66841"/>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66841"/>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D66841"/>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D66841"/>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D66841"/>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D66841"/>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D66841"/>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68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668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668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668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668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668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68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68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6841"/>
    <w:rPr>
      <w:rFonts w:eastAsiaTheme="majorEastAsia" w:cstheme="majorBidi"/>
      <w:color w:val="272727" w:themeColor="text1" w:themeTint="D8"/>
    </w:rPr>
  </w:style>
  <w:style w:type="paragraph" w:styleId="Title">
    <w:name w:val="Title"/>
    <w:basedOn w:val="Normal"/>
    <w:next w:val="Normal"/>
    <w:link w:val="TitleChar"/>
    <w:uiPriority w:val="10"/>
    <w:qFormat/>
    <w:rsid w:val="00D6684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668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6841"/>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668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6841"/>
    <w:pPr>
      <w:spacing w:before="160" w:line="278" w:lineRule="auto"/>
      <w:jc w:val="center"/>
    </w:pPr>
    <w:rPr>
      <w:rFonts w:eastAsiaTheme="minorHAns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D66841"/>
    <w:rPr>
      <w:i/>
      <w:iCs/>
      <w:color w:val="404040" w:themeColor="text1" w:themeTint="BF"/>
    </w:rPr>
  </w:style>
  <w:style w:type="paragraph" w:styleId="ListParagraph">
    <w:name w:val="List Paragraph"/>
    <w:basedOn w:val="Normal"/>
    <w:uiPriority w:val="34"/>
    <w:qFormat/>
    <w:rsid w:val="00D66841"/>
    <w:pPr>
      <w:spacing w:line="278" w:lineRule="auto"/>
      <w:ind w:left="720"/>
      <w:contextualSpacing/>
    </w:pPr>
    <w:rPr>
      <w:rFonts w:eastAsiaTheme="minorHAnsi"/>
      <w:kern w:val="2"/>
      <w:sz w:val="24"/>
      <w:szCs w:val="24"/>
      <w14:ligatures w14:val="standardContextual"/>
    </w:rPr>
  </w:style>
  <w:style w:type="character" w:styleId="IntenseEmphasis">
    <w:name w:val="Intense Emphasis"/>
    <w:basedOn w:val="DefaultParagraphFont"/>
    <w:uiPriority w:val="21"/>
    <w:qFormat/>
    <w:rsid w:val="00D66841"/>
    <w:rPr>
      <w:i/>
      <w:iCs/>
      <w:color w:val="0F4761" w:themeColor="accent1" w:themeShade="BF"/>
    </w:rPr>
  </w:style>
  <w:style w:type="paragraph" w:styleId="IntenseQuote">
    <w:name w:val="Intense Quote"/>
    <w:basedOn w:val="Normal"/>
    <w:next w:val="Normal"/>
    <w:link w:val="IntenseQuoteChar"/>
    <w:uiPriority w:val="30"/>
    <w:qFormat/>
    <w:rsid w:val="00D66841"/>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D66841"/>
    <w:rPr>
      <w:i/>
      <w:iCs/>
      <w:color w:val="0F4761" w:themeColor="accent1" w:themeShade="BF"/>
    </w:rPr>
  </w:style>
  <w:style w:type="character" w:styleId="IntenseReference">
    <w:name w:val="Intense Reference"/>
    <w:basedOn w:val="DefaultParagraphFont"/>
    <w:uiPriority w:val="32"/>
    <w:qFormat/>
    <w:rsid w:val="00D66841"/>
    <w:rPr>
      <w:b/>
      <w:bCs/>
      <w:smallCaps/>
      <w:color w:val="0F4761" w:themeColor="accent1" w:themeShade="BF"/>
      <w:spacing w:val="5"/>
    </w:rPr>
  </w:style>
  <w:style w:type="table" w:customStyle="1" w:styleId="TableGrid2">
    <w:name w:val="Table Grid2"/>
    <w:basedOn w:val="TableNormal"/>
    <w:next w:val="TableGrid"/>
    <w:rsid w:val="00D66841"/>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668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DC43A6F7A62F14B8ED90A5CBB64DCA3" ma:contentTypeVersion="3" ma:contentTypeDescription="Create a new document." ma:contentTypeScope="" ma:versionID="5f90fca4209ff7bd4ad6cfdc6ef37297">
  <xsd:schema xmlns:xsd="http://www.w3.org/2001/XMLSchema" xmlns:xs="http://www.w3.org/2001/XMLSchema" xmlns:p="http://schemas.microsoft.com/office/2006/metadata/properties" xmlns:ns2="ea656bd1-ba62-4d55-a277-7c7df6be3a49" targetNamespace="http://schemas.microsoft.com/office/2006/metadata/properties" ma:root="true" ma:fieldsID="64fd83133b13c5923718d85db686a7db" ns2:_="">
    <xsd:import namespace="ea656bd1-ba62-4d55-a277-7c7df6be3a4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656bd1-ba62-4d55-a277-7c7df6be3a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65CD2E-A64F-451E-BBF2-2D2AE35E8C1C}">
  <ds:schemaRefs>
    <ds:schemaRef ds:uri="http://schemas.microsoft.com/sharepoint/v3/contenttype/forms"/>
  </ds:schemaRefs>
</ds:datastoreItem>
</file>

<file path=customXml/itemProps2.xml><?xml version="1.0" encoding="utf-8"?>
<ds:datastoreItem xmlns:ds="http://schemas.openxmlformats.org/officeDocument/2006/customXml" ds:itemID="{7E345557-7FEE-4254-95D6-159B8CAEDAD2}"/>
</file>

<file path=customXml/itemProps3.xml><?xml version="1.0" encoding="utf-8"?>
<ds:datastoreItem xmlns:ds="http://schemas.openxmlformats.org/officeDocument/2006/customXml" ds:itemID="{0A23278E-037C-49BB-B701-91E8250224C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449</Words>
  <Characters>2424</Characters>
  <Application>Microsoft Office Word</Application>
  <DocSecurity>0</DocSecurity>
  <Lines>42</Lines>
  <Paragraphs>24</Paragraphs>
  <ScaleCrop>false</ScaleCrop>
  <Company/>
  <LinksUpToDate>false</LinksUpToDate>
  <CharactersWithSpaces>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Pollard</dc:creator>
  <cp:keywords/>
  <dc:description/>
  <cp:lastModifiedBy>Neelan Moodley</cp:lastModifiedBy>
  <cp:revision>2</cp:revision>
  <dcterms:created xsi:type="dcterms:W3CDTF">2026-01-19T14:42:00Z</dcterms:created>
  <dcterms:modified xsi:type="dcterms:W3CDTF">2026-01-19T14:42:00Z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0x010100CDC43A6F7A62F14B8ED90A5CBB64DCA3</vt:lpwstr>
  </property>
</Properties>
</file>